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66B2" w14:textId="1D4A9C9D" w:rsidR="002D351D" w:rsidRDefault="003F7EF8">
      <w:pPr>
        <w:shd w:val="clear" w:color="auto" w:fill="8EAADB"/>
        <w:spacing w:after="0" w:line="240" w:lineRule="auto"/>
        <w:jc w:val="both"/>
      </w:pPr>
      <w:r>
        <w:rPr>
          <w:rStyle w:val="Fuentedeprrafopredeter1"/>
          <w:rFonts w:ascii="Arial" w:hAnsi="Arial" w:cs="Arial"/>
          <w:b/>
          <w:bCs/>
          <w:sz w:val="20"/>
          <w:szCs w:val="20"/>
        </w:rPr>
        <w:t>Servicio de operatividad y mantenimiento del saneamiento e instalaciones de la Estación Depuradora de Aguas Residuales del núcleo de Betancuria. Expediente: 2025/17189.</w:t>
      </w:r>
    </w:p>
    <w:p w14:paraId="6336F710" w14:textId="77777777" w:rsidR="002D351D" w:rsidRDefault="002D351D">
      <w:pPr>
        <w:spacing w:after="0"/>
        <w:jc w:val="both"/>
      </w:pPr>
    </w:p>
    <w:p w14:paraId="4EB103A4" w14:textId="21536762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Tipo de contrato: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Contrato de </w:t>
      </w:r>
      <w:r w:rsidR="003F7EF8">
        <w:rPr>
          <w:rStyle w:val="Fuentedeprrafopredeter1"/>
          <w:rFonts w:ascii="Arial" w:hAnsi="Arial" w:cs="Arial"/>
          <w:sz w:val="20"/>
          <w:szCs w:val="20"/>
        </w:rPr>
        <w:t>servicios</w:t>
      </w:r>
    </w:p>
    <w:p w14:paraId="77E59AD1" w14:textId="77777777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Tipo de procedimiento: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Abierto </w:t>
      </w:r>
    </w:p>
    <w:p w14:paraId="3E7147E0" w14:textId="01E17AF8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P.B.L.: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</w:t>
      </w:r>
      <w:r w:rsidR="003F7EF8">
        <w:rPr>
          <w:rStyle w:val="Fuentedeprrafopredeter1"/>
          <w:rFonts w:ascii="Arial" w:hAnsi="Arial" w:cs="Arial"/>
          <w:sz w:val="20"/>
          <w:szCs w:val="20"/>
        </w:rPr>
        <w:t>188.210,83 €</w:t>
      </w:r>
    </w:p>
    <w:p w14:paraId="1ADF3145" w14:textId="25F67E13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Plazo ejecución: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</w:t>
      </w:r>
      <w:r w:rsidR="003F7EF8">
        <w:rPr>
          <w:rStyle w:val="Fuentedeprrafopredeter1"/>
          <w:rFonts w:ascii="Arial" w:hAnsi="Arial" w:cs="Arial"/>
          <w:sz w:val="20"/>
          <w:szCs w:val="20"/>
        </w:rPr>
        <w:t>2 años</w:t>
      </w:r>
    </w:p>
    <w:p w14:paraId="7F71F62F" w14:textId="4C9028E3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Plazo Inicio presentación ofertas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: </w:t>
      </w:r>
      <w:r w:rsidR="003F7EF8">
        <w:rPr>
          <w:rStyle w:val="Fuentedeprrafopredeter1"/>
          <w:rFonts w:ascii="Arial" w:hAnsi="Arial" w:cs="Arial"/>
          <w:sz w:val="20"/>
          <w:szCs w:val="20"/>
        </w:rPr>
        <w:t>13/11</w:t>
      </w:r>
      <w:r w:rsidRPr="00C75BD0">
        <w:rPr>
          <w:rStyle w:val="Fuentedeprrafopredeter1"/>
          <w:rFonts w:ascii="Arial" w:hAnsi="Arial" w:cs="Arial"/>
          <w:sz w:val="20"/>
          <w:szCs w:val="20"/>
        </w:rPr>
        <w:t>/2025</w:t>
      </w:r>
    </w:p>
    <w:p w14:paraId="51FE6C46" w14:textId="1280EA18" w:rsidR="002D351D" w:rsidRPr="00C75BD0" w:rsidRDefault="00000000">
      <w:pPr>
        <w:spacing w:after="0" w:line="240" w:lineRule="auto"/>
        <w:jc w:val="both"/>
        <w:rPr>
          <w:rStyle w:val="Fuentedeprrafopredeter1"/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Plazo Fin presentación ofertas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: </w:t>
      </w:r>
      <w:r w:rsidR="003F7EF8">
        <w:rPr>
          <w:rStyle w:val="Fuentedeprrafopredeter1"/>
          <w:rFonts w:ascii="Arial" w:hAnsi="Arial" w:cs="Arial"/>
          <w:sz w:val="20"/>
          <w:szCs w:val="20"/>
        </w:rPr>
        <w:t>13/12</w:t>
      </w:r>
      <w:r w:rsidRPr="00C75BD0">
        <w:rPr>
          <w:rStyle w:val="Fuentedeprrafopredeter1"/>
          <w:rFonts w:ascii="Arial" w:hAnsi="Arial" w:cs="Arial"/>
          <w:sz w:val="20"/>
          <w:szCs w:val="20"/>
        </w:rPr>
        <w:t>/2025 a las 1</w:t>
      </w:r>
      <w:r w:rsidR="003F7EF8">
        <w:rPr>
          <w:rStyle w:val="Fuentedeprrafopredeter1"/>
          <w:rFonts w:ascii="Arial" w:hAnsi="Arial" w:cs="Arial"/>
          <w:sz w:val="20"/>
          <w:szCs w:val="20"/>
        </w:rPr>
        <w:t>5</w:t>
      </w:r>
      <w:r w:rsidRPr="00C75BD0">
        <w:rPr>
          <w:rStyle w:val="Fuentedeprrafopredeter1"/>
          <w:rFonts w:ascii="Arial" w:hAnsi="Arial" w:cs="Arial"/>
          <w:sz w:val="20"/>
          <w:szCs w:val="20"/>
        </w:rPr>
        <w:t>:00 horas.</w:t>
      </w:r>
    </w:p>
    <w:p w14:paraId="52198CB1" w14:textId="1A0AE2EC" w:rsidR="000C5FFF" w:rsidRPr="00C75BD0" w:rsidRDefault="000C5F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Publicación licitación: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PLCSP </w:t>
      </w:r>
      <w:r w:rsidR="00C75BD0" w:rsidRPr="00C75BD0">
        <w:rPr>
          <w:rStyle w:val="Fuentedeprrafopredeter1"/>
          <w:rFonts w:ascii="Arial" w:hAnsi="Arial" w:cs="Arial"/>
          <w:sz w:val="20"/>
          <w:szCs w:val="20"/>
        </w:rPr>
        <w:t>(</w:t>
      </w:r>
      <w:hyperlink r:id="rId6" w:history="1">
        <w:r w:rsidR="00C75BD0" w:rsidRPr="00C75BD0">
          <w:rPr>
            <w:rStyle w:val="Hipervnculo"/>
            <w:rFonts w:ascii="Arial" w:hAnsi="Arial" w:cs="Arial"/>
            <w:sz w:val="20"/>
            <w:szCs w:val="20"/>
          </w:rPr>
          <w:t>https://contrataciondelestado.es</w:t>
        </w:r>
      </w:hyperlink>
      <w:r w:rsidR="00C75BD0" w:rsidRPr="00C75BD0">
        <w:rPr>
          <w:rStyle w:val="Fuentedeprrafopredeter1"/>
          <w:rFonts w:ascii="Arial" w:hAnsi="Arial" w:cs="Arial"/>
          <w:sz w:val="20"/>
          <w:szCs w:val="20"/>
        </w:rPr>
        <w:t>)</w:t>
      </w:r>
      <w:r w:rsidR="0025566F">
        <w:rPr>
          <w:rStyle w:val="Fuentedeprrafopredeter1"/>
          <w:rFonts w:ascii="Arial" w:hAnsi="Arial" w:cs="Arial"/>
          <w:sz w:val="20"/>
          <w:szCs w:val="20"/>
        </w:rPr>
        <w:t>, DOUE (</w:t>
      </w:r>
      <w:hyperlink r:id="rId7" w:history="1">
        <w:r w:rsidR="0025566F" w:rsidRPr="000E3439">
          <w:rPr>
            <w:rStyle w:val="Hipervnculo"/>
            <w:rFonts w:ascii="Arial" w:hAnsi="Arial" w:cs="Arial"/>
            <w:sz w:val="20"/>
            <w:szCs w:val="20"/>
          </w:rPr>
          <w:t>https://ted.europa.eu/es/notice/-/detail/755193-2025</w:t>
        </w:r>
      </w:hyperlink>
      <w:r w:rsidR="0025566F">
        <w:rPr>
          <w:rStyle w:val="Fuentedeprrafopredeter1"/>
          <w:rFonts w:ascii="Arial" w:hAnsi="Arial" w:cs="Arial"/>
          <w:sz w:val="20"/>
          <w:szCs w:val="20"/>
        </w:rPr>
        <w:t xml:space="preserve">) </w:t>
      </w:r>
      <w:r w:rsidRPr="00C75BD0">
        <w:rPr>
          <w:rStyle w:val="Fuentedeprrafopredeter1"/>
          <w:rFonts w:ascii="Arial" w:hAnsi="Arial" w:cs="Arial"/>
          <w:sz w:val="20"/>
          <w:szCs w:val="20"/>
        </w:rPr>
        <w:t>y perfil del contratante del Consejo Insular de Aguas de Fuerteventura</w:t>
      </w:r>
      <w:r w:rsidR="00C75BD0" w:rsidRPr="00C75BD0">
        <w:rPr>
          <w:rFonts w:ascii="Arial" w:hAnsi="Arial" w:cs="Arial"/>
          <w:sz w:val="20"/>
          <w:szCs w:val="20"/>
        </w:rPr>
        <w:t xml:space="preserve"> (https://www.aguasfuerteventura.com/perfil_del_contratante.php)</w:t>
      </w:r>
    </w:p>
    <w:p w14:paraId="344B0C1E" w14:textId="77777777" w:rsidR="002D351D" w:rsidRDefault="002D351D">
      <w:pPr>
        <w:spacing w:after="0"/>
        <w:jc w:val="both"/>
      </w:pPr>
    </w:p>
    <w:p w14:paraId="57CEBBBC" w14:textId="77777777" w:rsidR="002775C9" w:rsidRDefault="002775C9">
      <w:pPr>
        <w:spacing w:after="0"/>
        <w:jc w:val="both"/>
      </w:pPr>
    </w:p>
    <w:p w14:paraId="3E1CB3FD" w14:textId="77777777" w:rsidR="002D351D" w:rsidRDefault="00000000">
      <w:pPr>
        <w:shd w:val="clear" w:color="auto" w:fill="8EAADB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Documentación relativa a la licitación</w:t>
      </w:r>
    </w:p>
    <w:tbl>
      <w:tblPr>
        <w:tblW w:w="85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2127"/>
        <w:gridCol w:w="1842"/>
      </w:tblGrid>
      <w:tr w:rsidR="002D351D" w14:paraId="4E565E2E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C99F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Documentación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DB5E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Publicación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4957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Acciones</w:t>
            </w:r>
          </w:p>
        </w:tc>
      </w:tr>
      <w:tr w:rsidR="002D351D" w14:paraId="44123037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E0CD" w14:textId="77777777" w:rsidR="002D351D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 de iniciación del expediente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0D5C" w14:textId="59F83F8D" w:rsidR="002D351D" w:rsidRDefault="00C87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14/11/2025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6A0D" w14:textId="14494B88" w:rsidR="002D351D" w:rsidRDefault="0034515F">
            <w:pPr>
              <w:spacing w:after="0" w:line="240" w:lineRule="auto"/>
              <w:jc w:val="center"/>
            </w:pPr>
            <w:hyperlink r:id="rId8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D351D" w14:paraId="2E6DA9D2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905D" w14:textId="30EF38AF" w:rsidR="002D351D" w:rsidRDefault="002775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Memoria Justificativa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0638" w14:textId="1BFF2DAD" w:rsidR="002D351D" w:rsidRDefault="00C87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14/11/2025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624B" w14:textId="4441BCC9" w:rsidR="002D351D" w:rsidRDefault="0034515F">
            <w:pPr>
              <w:spacing w:after="0" w:line="240" w:lineRule="auto"/>
              <w:jc w:val="center"/>
            </w:pPr>
            <w:hyperlink r:id="rId9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775C9" w14:paraId="5F6DF89E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8152" w14:textId="11FA45EB" w:rsidR="002775C9" w:rsidRDefault="002775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Pliego Prescripciones Técnicas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F2B1" w14:textId="4658E39A" w:rsidR="002775C9" w:rsidRDefault="00C87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14/11/2025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4A37" w14:textId="2E441B55" w:rsidR="002775C9" w:rsidRPr="002775C9" w:rsidRDefault="003451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70E37" w14:paraId="2DE4A0DF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B472" w14:textId="5758254F" w:rsidR="00270E37" w:rsidRDefault="00270E37" w:rsidP="00270E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Anejo I – Características equipos y elementos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646A" w14:textId="2A3440E7" w:rsidR="00270E37" w:rsidRDefault="00270E37" w:rsidP="00270E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14/11/2025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F8AC" w14:textId="45B9697E" w:rsidR="00270E37" w:rsidRDefault="00270E37" w:rsidP="00270E37">
            <w:pPr>
              <w:spacing w:after="0" w:line="240" w:lineRule="auto"/>
              <w:jc w:val="center"/>
            </w:pPr>
            <w:hyperlink r:id="rId11" w:history="1">
              <w:r w:rsidRPr="00BD0531"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34515F" w14:paraId="7FB24968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3F8F" w14:textId="36AEAFC2" w:rsidR="0034515F" w:rsidRDefault="0034515F" w:rsidP="00345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Anejo II – Planos instalaciones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D53C7" w14:textId="583F3A00" w:rsidR="0034515F" w:rsidRDefault="0034515F" w:rsidP="003451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14/11/2025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3B277" w14:textId="243F7D61" w:rsidR="0034515F" w:rsidRDefault="0034515F" w:rsidP="0034515F">
            <w:pPr>
              <w:spacing w:after="0" w:line="240" w:lineRule="auto"/>
              <w:jc w:val="center"/>
            </w:pPr>
            <w:hyperlink r:id="rId12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34515F" w14:paraId="39F7CAE8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F2AE" w14:textId="0754BAEE" w:rsidR="0034515F" w:rsidRDefault="0034515F" w:rsidP="00345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Anejo III – Fotografías instalaciones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B4F4" w14:textId="7BD8BBF1" w:rsidR="0034515F" w:rsidRDefault="0034515F" w:rsidP="003451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14/11/2025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FA3E" w14:textId="19BD90A2" w:rsidR="0034515F" w:rsidRDefault="0034515F" w:rsidP="0034515F">
            <w:pPr>
              <w:spacing w:after="0" w:line="240" w:lineRule="auto"/>
              <w:jc w:val="center"/>
            </w:pPr>
            <w:hyperlink r:id="rId13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70E37" w14:paraId="4F490E3A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BA0A" w14:textId="4660B91B" w:rsidR="00270E37" w:rsidRDefault="00270E37" w:rsidP="00270E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Pliego de cláusulas Administrativas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BD52" w14:textId="07AA2C69" w:rsidR="00270E37" w:rsidRDefault="00270E37" w:rsidP="00270E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14/11/2025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A24C" w14:textId="79BF52E2" w:rsidR="00270E37" w:rsidRDefault="0034515F" w:rsidP="00270E37">
            <w:pPr>
              <w:spacing w:after="0" w:line="240" w:lineRule="auto"/>
              <w:jc w:val="center"/>
            </w:pPr>
            <w:hyperlink r:id="rId14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70E37" w14:paraId="7F70DCF6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624E" w14:textId="77777777" w:rsidR="00270E37" w:rsidRDefault="00270E37" w:rsidP="00270E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de aprobación del expediente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1545" w14:textId="1163062A" w:rsidR="00270E37" w:rsidRDefault="00270E37" w:rsidP="00270E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14/11/2025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9DC2" w14:textId="4BF980AD" w:rsidR="00270E37" w:rsidRDefault="0034515F" w:rsidP="00270E37">
            <w:pPr>
              <w:spacing w:after="0" w:line="240" w:lineRule="auto"/>
              <w:jc w:val="center"/>
            </w:pPr>
            <w:hyperlink r:id="rId15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34515F" w14:paraId="0CF52BC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C021" w14:textId="231083AD" w:rsidR="0034515F" w:rsidRDefault="0034515F" w:rsidP="00345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Anuncio de Licitación DOUE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8814" w14:textId="4DF5F2D2" w:rsidR="0034515F" w:rsidRDefault="0034515F" w:rsidP="003451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14/11/2025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5C27" w14:textId="4B8799D4" w:rsidR="0034515F" w:rsidRDefault="0034515F" w:rsidP="0034515F">
            <w:pPr>
              <w:spacing w:after="0" w:line="240" w:lineRule="auto"/>
              <w:jc w:val="center"/>
            </w:pPr>
            <w:hyperlink r:id="rId16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34515F" w14:paraId="4C613B71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FA1E" w14:textId="1F1BB0DF" w:rsidR="0034515F" w:rsidRDefault="0034515F" w:rsidP="00345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Anuncio de Licitación PLCSP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4975" w14:textId="2EE577EF" w:rsidR="0034515F" w:rsidRDefault="0034515F" w:rsidP="003451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14/11/2025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F14F" w14:textId="29A7F137" w:rsidR="0034515F" w:rsidRPr="00B339F6" w:rsidRDefault="0034515F" w:rsidP="003451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</w:tbl>
    <w:p w14:paraId="349DEC9A" w14:textId="77777777" w:rsidR="002D351D" w:rsidRDefault="00000000">
      <w:pPr>
        <w:jc w:val="both"/>
      </w:pPr>
      <w:r>
        <w:tab/>
      </w:r>
    </w:p>
    <w:p w14:paraId="48E806F3" w14:textId="77777777" w:rsidR="002D351D" w:rsidRDefault="002D351D">
      <w:pPr>
        <w:jc w:val="both"/>
      </w:pPr>
    </w:p>
    <w:sectPr w:rsidR="002D351D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52D1B" w14:textId="77777777" w:rsidR="000562FC" w:rsidRDefault="000562FC">
      <w:pPr>
        <w:spacing w:after="0" w:line="240" w:lineRule="auto"/>
      </w:pPr>
      <w:r>
        <w:separator/>
      </w:r>
    </w:p>
  </w:endnote>
  <w:endnote w:type="continuationSeparator" w:id="0">
    <w:p w14:paraId="2950637D" w14:textId="77777777" w:rsidR="000562FC" w:rsidRDefault="0005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1922" w14:textId="77777777" w:rsidR="000562FC" w:rsidRDefault="000562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1A985F" w14:textId="77777777" w:rsidR="000562FC" w:rsidRDefault="00056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1D"/>
    <w:rsid w:val="000562FC"/>
    <w:rsid w:val="00087C6D"/>
    <w:rsid w:val="000C5FFF"/>
    <w:rsid w:val="001402A6"/>
    <w:rsid w:val="001A1D30"/>
    <w:rsid w:val="0025566F"/>
    <w:rsid w:val="00270E37"/>
    <w:rsid w:val="002775C9"/>
    <w:rsid w:val="002B2CB3"/>
    <w:rsid w:val="002D351D"/>
    <w:rsid w:val="00324DD8"/>
    <w:rsid w:val="00336C3B"/>
    <w:rsid w:val="0034515F"/>
    <w:rsid w:val="003A2A29"/>
    <w:rsid w:val="003F7EF8"/>
    <w:rsid w:val="004B5AF0"/>
    <w:rsid w:val="004F6372"/>
    <w:rsid w:val="00600A70"/>
    <w:rsid w:val="00822397"/>
    <w:rsid w:val="00835B65"/>
    <w:rsid w:val="0089245D"/>
    <w:rsid w:val="009E11FD"/>
    <w:rsid w:val="00A309C4"/>
    <w:rsid w:val="00A834F6"/>
    <w:rsid w:val="00B339F6"/>
    <w:rsid w:val="00B92079"/>
    <w:rsid w:val="00C75BD0"/>
    <w:rsid w:val="00C87AB0"/>
    <w:rsid w:val="00D535C8"/>
    <w:rsid w:val="00DC528A"/>
    <w:rsid w:val="00E1103E"/>
    <w:rsid w:val="00FE1A23"/>
    <w:rsid w:val="00FF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3F7D8D"/>
  <w15:docId w15:val="{CA78ACAF-521F-4C5D-B9B0-C70DC692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Ttulo21">
    <w:name w:val="Título 21"/>
    <w:basedOn w:val="Normal"/>
    <w:next w:val="Normal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Ttulo31">
    <w:name w:val="Título 31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Ttulo41">
    <w:name w:val="Título 41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Ttulo51">
    <w:name w:val="Título 51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customStyle="1" w:styleId="Ttulo61">
    <w:name w:val="Título 61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Ttulo71">
    <w:name w:val="Título 71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Ttulo81">
    <w:name w:val="Título 81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Ttulo91">
    <w:name w:val="Título 91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basedOn w:val="Fuentedeprrafopredeter1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1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1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1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1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1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1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1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1"/>
    <w:rPr>
      <w:rFonts w:eastAsia="Times New Roman" w:cs="Times New Roman"/>
      <w:color w:val="272727"/>
    </w:rPr>
  </w:style>
  <w:style w:type="paragraph" w:customStyle="1" w:styleId="Ttulo1">
    <w:name w:val="Título1"/>
    <w:basedOn w:val="Normal"/>
    <w:next w:val="Normal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1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Subttulo1">
    <w:name w:val="Subtítulo1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1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1">
    <w:name w:val="Cita1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1"/>
    <w:rPr>
      <w:i/>
      <w:iCs/>
      <w:color w:val="404040"/>
    </w:rPr>
  </w:style>
  <w:style w:type="paragraph" w:customStyle="1" w:styleId="Prrafodelista1">
    <w:name w:val="Párrafo de lista1"/>
    <w:basedOn w:val="Normal"/>
    <w:pPr>
      <w:ind w:left="720"/>
    </w:pPr>
  </w:style>
  <w:style w:type="character" w:customStyle="1" w:styleId="nfasisintenso1">
    <w:name w:val="Énfasis intenso1"/>
    <w:basedOn w:val="Fuentedeprrafopredeter1"/>
    <w:rPr>
      <w:i/>
      <w:iCs/>
      <w:color w:val="2F5496"/>
    </w:rPr>
  </w:style>
  <w:style w:type="paragraph" w:customStyle="1" w:styleId="Citadestacada1">
    <w:name w:val="Cita destacada1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1"/>
    <w:rPr>
      <w:i/>
      <w:iCs/>
      <w:color w:val="2F5496"/>
    </w:rPr>
  </w:style>
  <w:style w:type="character" w:customStyle="1" w:styleId="Referenciaintensa1">
    <w:name w:val="Referencia intensa1"/>
    <w:basedOn w:val="Fuentedeprrafopredeter1"/>
    <w:rPr>
      <w:b/>
      <w:bCs/>
      <w:smallCaps/>
      <w:color w:val="2F5496"/>
      <w:spacing w:val="5"/>
    </w:rPr>
  </w:style>
  <w:style w:type="character" w:customStyle="1" w:styleId="Hipervnculo1">
    <w:name w:val="Hipervínculo1"/>
    <w:basedOn w:val="Fuentedeprrafopredeter1"/>
    <w:rPr>
      <w:color w:val="0000FF"/>
      <w:u w:val="single"/>
    </w:rPr>
  </w:style>
  <w:style w:type="character" w:customStyle="1" w:styleId="Mencinsinresolver1">
    <w:name w:val="Mención sin resolver1"/>
    <w:basedOn w:val="Fuentedeprrafopredeter1"/>
    <w:rPr>
      <w:color w:val="605E5C"/>
      <w:shd w:val="clear" w:color="auto" w:fill="E1DFDD"/>
    </w:rPr>
  </w:style>
  <w:style w:type="character" w:customStyle="1" w:styleId="Hipervnculovisitado1">
    <w:name w:val="Hipervínculo visitado1"/>
    <w:basedOn w:val="Fuentedeprrafopredeter1"/>
    <w:rPr>
      <w:color w:val="954F72"/>
      <w:u w:val="single"/>
    </w:rPr>
  </w:style>
  <w:style w:type="character" w:styleId="Hipervnculo">
    <w:name w:val="Hyperlink"/>
    <w:basedOn w:val="Fuentedeprrafopredeter"/>
    <w:rPr>
      <w:color w:val="467886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4515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uasfuerteventura.com/documentos/Providencia.pdf" TargetMode="External"/><Relationship Id="rId13" Type="http://schemas.openxmlformats.org/officeDocument/2006/relationships/hyperlink" Target="https://aguasfuerteventura.com/documentos/Anejo_III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d.europa.eu/es/notice/-/detail/755193-2025" TargetMode="External"/><Relationship Id="rId12" Type="http://schemas.openxmlformats.org/officeDocument/2006/relationships/hyperlink" Target="https://aguasfuerteventura.com/documentos/Anejo_II.pdf" TargetMode="External"/><Relationship Id="rId17" Type="http://schemas.openxmlformats.org/officeDocument/2006/relationships/hyperlink" Target="https://aguasfuerteventura.com/documentos/PLCSP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guasfuerteventura.com/documentos/DOUE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contrataciondelestado.es" TargetMode="External"/><Relationship Id="rId11" Type="http://schemas.openxmlformats.org/officeDocument/2006/relationships/hyperlink" Target="https://aguasfuerteventura.com/documentos/DOC20251020151733PPT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guasfuerteventura.com/documentos/Certificado.pdf" TargetMode="External"/><Relationship Id="rId10" Type="http://schemas.openxmlformats.org/officeDocument/2006/relationships/hyperlink" Target="https://aguasfuerteventura.com/documentos/PPT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aguasfuerteventura.com/documentos/Memoria.pdf" TargetMode="External"/><Relationship Id="rId14" Type="http://schemas.openxmlformats.org/officeDocument/2006/relationships/hyperlink" Target="https://aguasfuerteventura.com/documentos/PCA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 viera, macarena</dc:creator>
  <dc:description/>
  <cp:lastModifiedBy>Cristian Villa</cp:lastModifiedBy>
  <cp:revision>18</cp:revision>
  <dcterms:created xsi:type="dcterms:W3CDTF">2025-11-14T13:51:00Z</dcterms:created>
  <dcterms:modified xsi:type="dcterms:W3CDTF">2025-11-21T09:55:00Z</dcterms:modified>
</cp:coreProperties>
</file>